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540" w:rsidRPr="00632967" w:rsidRDefault="007F0076" w:rsidP="007F0076">
      <w:pPr>
        <w:pStyle w:val="Prrafodelista"/>
        <w:numPr>
          <w:ilvl w:val="0"/>
          <w:numId w:val="1"/>
        </w:numPr>
        <w:rPr>
          <w:rFonts w:ascii="Andalus" w:hAnsi="Andalus" w:cs="Andalus"/>
          <w:b/>
          <w:sz w:val="32"/>
        </w:rPr>
      </w:pPr>
      <w:r w:rsidRPr="00632967">
        <w:rPr>
          <w:rFonts w:ascii="Andalus" w:hAnsi="Andalus" w:cs="Andalus"/>
          <w:b/>
          <w:sz w:val="32"/>
        </w:rPr>
        <w:t>¿Cuál era su plan, su proyecto?</w:t>
      </w:r>
    </w:p>
    <w:p w:rsidR="008457A0" w:rsidRDefault="00C1211B" w:rsidP="008457A0">
      <w:pPr>
        <w:pStyle w:val="Prrafodelista"/>
        <w:rPr>
          <w:rFonts w:ascii="Andalus" w:hAnsi="Andalus" w:cs="Andalus"/>
          <w:i/>
          <w:sz w:val="32"/>
        </w:rPr>
      </w:pPr>
      <w:r>
        <w:rPr>
          <w:rFonts w:ascii="Andalus" w:hAnsi="Andalus" w:cs="Andalus"/>
          <w:i/>
          <w:sz w:val="32"/>
        </w:rPr>
        <w:t xml:space="preserve">Su plan era demostrar  que la tierra era redonda así que </w:t>
      </w:r>
    </w:p>
    <w:p w:rsidR="00632967" w:rsidRPr="008457A0" w:rsidRDefault="00632967" w:rsidP="008457A0">
      <w:pPr>
        <w:pStyle w:val="Prrafodelista"/>
        <w:rPr>
          <w:rFonts w:ascii="Andalus" w:hAnsi="Andalus" w:cs="Andalus"/>
          <w:i/>
          <w:sz w:val="32"/>
        </w:rPr>
      </w:pPr>
      <w:r>
        <w:rPr>
          <w:rFonts w:ascii="Andalus" w:hAnsi="Andalus" w:cs="Andalus"/>
          <w:i/>
          <w:sz w:val="32"/>
        </w:rPr>
        <w:t>M</w:t>
      </w:r>
      <w:r w:rsidRPr="00632967">
        <w:rPr>
          <w:rFonts w:ascii="Andalus" w:hAnsi="Andalus" w:cs="Andalus"/>
          <w:i/>
          <w:sz w:val="32"/>
        </w:rPr>
        <w:t>uchos reconocerían que la tierra es una esfera podría llegarse al este viajando hacia el oeste; sino porque consideraban que la distancia entre las costas ibéricas y las del extremo oriente eran insuperables para los barcos de la época</w:t>
      </w:r>
    </w:p>
    <w:p w:rsidR="00C1211B" w:rsidRPr="00632967" w:rsidRDefault="007F0076" w:rsidP="00C1211B">
      <w:pPr>
        <w:pStyle w:val="Prrafodelista"/>
        <w:numPr>
          <w:ilvl w:val="0"/>
          <w:numId w:val="1"/>
        </w:numPr>
        <w:rPr>
          <w:rFonts w:ascii="Andalus" w:hAnsi="Andalus" w:cs="Andalus"/>
          <w:b/>
          <w:sz w:val="32"/>
        </w:rPr>
      </w:pPr>
      <w:r w:rsidRPr="00632967">
        <w:rPr>
          <w:rFonts w:ascii="Andalus" w:hAnsi="Andalus" w:cs="Andalus"/>
          <w:b/>
          <w:sz w:val="32"/>
        </w:rPr>
        <w:t xml:space="preserve">¿Cuántos viajes </w:t>
      </w:r>
      <w:r w:rsidR="00C1211B" w:rsidRPr="00632967">
        <w:rPr>
          <w:rFonts w:ascii="Andalus" w:hAnsi="Andalus" w:cs="Andalus"/>
          <w:b/>
          <w:sz w:val="32"/>
        </w:rPr>
        <w:t>hizo Cristóbal Colón a América?</w:t>
      </w:r>
      <w:r w:rsidRPr="00632967">
        <w:rPr>
          <w:rFonts w:ascii="Andalus" w:hAnsi="Andalus" w:cs="Andalus"/>
          <w:b/>
          <w:sz w:val="32"/>
        </w:rPr>
        <w:t xml:space="preserve"> Explicad su itinerario</w:t>
      </w:r>
      <w:r w:rsidR="00C1211B" w:rsidRPr="00632967">
        <w:rPr>
          <w:rFonts w:ascii="Andalus" w:hAnsi="Andalus" w:cs="Andalus"/>
          <w:b/>
          <w:sz w:val="32"/>
        </w:rPr>
        <w:t>.</w:t>
      </w:r>
    </w:p>
    <w:p w:rsidR="00C1211B" w:rsidRPr="00653A0C" w:rsidRDefault="00C1211B" w:rsidP="00653A0C">
      <w:pPr>
        <w:pStyle w:val="Prrafodelista"/>
        <w:numPr>
          <w:ilvl w:val="0"/>
          <w:numId w:val="2"/>
        </w:numPr>
        <w:rPr>
          <w:rFonts w:ascii="Andalus" w:hAnsi="Andalus" w:cs="Andalus"/>
          <w:sz w:val="32"/>
        </w:rPr>
      </w:pPr>
      <w:r w:rsidRPr="00D41C3F">
        <w:rPr>
          <w:rFonts w:ascii="Andalus" w:hAnsi="Andalus" w:cs="Andalus"/>
          <w:b/>
          <w:i/>
          <w:sz w:val="32"/>
          <w:u w:val="single"/>
        </w:rPr>
        <w:t>El primer viaje</w:t>
      </w:r>
      <w:r w:rsidR="00D41C3F" w:rsidRPr="00D41C3F">
        <w:rPr>
          <w:rFonts w:ascii="Andalus" w:hAnsi="Andalus" w:cs="Andalus"/>
          <w:b/>
          <w:i/>
          <w:sz w:val="32"/>
          <w:u w:val="single"/>
        </w:rPr>
        <w:t xml:space="preserve"> de Colón</w:t>
      </w:r>
      <w:r w:rsidR="00D41C3F" w:rsidRPr="00D41C3F">
        <w:rPr>
          <w:rFonts w:ascii="Andalus" w:hAnsi="Andalus" w:cs="Andalus"/>
          <w:i/>
          <w:sz w:val="32"/>
        </w:rPr>
        <w:t xml:space="preserve">. </w:t>
      </w:r>
      <w:r w:rsidR="00D41C3F">
        <w:rPr>
          <w:rFonts w:ascii="Andalus" w:hAnsi="Andalus" w:cs="Andalus"/>
          <w:i/>
          <w:sz w:val="32"/>
        </w:rPr>
        <w:t xml:space="preserve">El primer viaje de </w:t>
      </w:r>
      <w:r w:rsidRPr="00D41C3F">
        <w:rPr>
          <w:rFonts w:ascii="Andalus" w:hAnsi="Andalus" w:cs="Andalus"/>
          <w:i/>
          <w:sz w:val="32"/>
        </w:rPr>
        <w:t>a América se empezó en el puerto de Palos de la Frontera</w:t>
      </w:r>
      <w:r w:rsidRPr="00653A0C">
        <w:rPr>
          <w:rFonts w:ascii="Andalus" w:hAnsi="Andalus" w:cs="Andalus"/>
          <w:i/>
          <w:sz w:val="32"/>
        </w:rPr>
        <w:t xml:space="preserve"> el 3 de agosto de 1492 formando una flota de tres naves, la Santa María, la Pinta y la Niña. </w:t>
      </w:r>
    </w:p>
    <w:p w:rsidR="00C1211B" w:rsidRDefault="00C1211B" w:rsidP="00CD46E2">
      <w:pPr>
        <w:rPr>
          <w:rFonts w:ascii="Andalus" w:hAnsi="Andalus" w:cs="Andalus"/>
          <w:sz w:val="32"/>
        </w:rPr>
      </w:pPr>
      <w:r w:rsidRPr="00C1211B">
        <w:rPr>
          <w:rFonts w:ascii="Andalus" w:hAnsi="Andalus" w:cs="Andalus"/>
          <w:i/>
          <w:sz w:val="32"/>
        </w:rPr>
        <w:t xml:space="preserve">La primera </w:t>
      </w:r>
      <w:r w:rsidR="00113831">
        <w:rPr>
          <w:rFonts w:ascii="Andalus" w:hAnsi="Andalus" w:cs="Andalus"/>
          <w:i/>
          <w:sz w:val="32"/>
        </w:rPr>
        <w:t xml:space="preserve">hizo una pausa </w:t>
      </w:r>
      <w:r w:rsidRPr="00D41C3F">
        <w:rPr>
          <w:rFonts w:ascii="Andalus" w:hAnsi="Andalus" w:cs="Andalus"/>
          <w:i/>
          <w:sz w:val="32"/>
        </w:rPr>
        <w:t>en las Islas Canarias</w:t>
      </w:r>
      <w:r w:rsidR="00113831" w:rsidRPr="00D41C3F">
        <w:rPr>
          <w:rFonts w:ascii="Andalus" w:hAnsi="Andalus" w:cs="Andalus"/>
          <w:i/>
          <w:sz w:val="32"/>
        </w:rPr>
        <w:t xml:space="preserve"> desde donde partieron las naves el día 6 de septiembre para continuar</w:t>
      </w:r>
      <w:r w:rsidR="00113831">
        <w:rPr>
          <w:rFonts w:ascii="Andalus" w:hAnsi="Andalus" w:cs="Andalus"/>
          <w:i/>
          <w:sz w:val="32"/>
        </w:rPr>
        <w:t xml:space="preserve"> el viaje.</w:t>
      </w:r>
    </w:p>
    <w:p w:rsidR="00653A0C" w:rsidRDefault="00C1211B" w:rsidP="00653A0C">
      <w:pPr>
        <w:rPr>
          <w:rFonts w:ascii="Andalus" w:hAnsi="Andalus" w:cs="Andalus"/>
          <w:i/>
          <w:sz w:val="32"/>
          <w:u w:val="single"/>
        </w:rPr>
      </w:pPr>
      <w:r w:rsidRPr="00C1211B">
        <w:rPr>
          <w:rFonts w:ascii="Andalus" w:hAnsi="Andalus" w:cs="Andalus"/>
          <w:i/>
          <w:sz w:val="32"/>
        </w:rPr>
        <w:t>Los vientos alisios que impulsan hacia el oeste, en dirección a lo que Colón pensaba que era</w:t>
      </w:r>
      <w:r w:rsidR="00632967" w:rsidRPr="00632967">
        <w:rPr>
          <w:rFonts w:ascii="Andalus" w:hAnsi="Andalus" w:cs="Andalus"/>
          <w:i/>
          <w:sz w:val="32"/>
        </w:rPr>
        <w:t xml:space="preserve"> </w:t>
      </w:r>
      <w:r w:rsidR="00632967" w:rsidRPr="00D41C3F">
        <w:rPr>
          <w:rFonts w:ascii="Andalus" w:hAnsi="Andalus" w:cs="Andalus"/>
          <w:i/>
          <w:sz w:val="32"/>
        </w:rPr>
        <w:t>el Extremo Oriente de Asia.</w:t>
      </w:r>
    </w:p>
    <w:p w:rsidR="00C80DD4" w:rsidRPr="00C80DD4" w:rsidRDefault="00C80DD4" w:rsidP="00653A0C">
      <w:pPr>
        <w:rPr>
          <w:rFonts w:ascii="Andalus" w:hAnsi="Andalus" w:cs="Andalus"/>
          <w:i/>
          <w:sz w:val="32"/>
        </w:rPr>
      </w:pPr>
      <w:r>
        <w:rPr>
          <w:rFonts w:ascii="Andalus" w:hAnsi="Andalus" w:cs="Andalus"/>
          <w:i/>
          <w:sz w:val="32"/>
        </w:rPr>
        <w:t>Tras cinco semanas de navegación desde Canarias, pisan tierra Americana, cuando llegan a la Isla De San Salvador (Las actuales Islas Bahamas). Colón llevaba una tripulación de unos 90 hombres que, en muchos momentos demostraron su nerviosismo, por estar tanto tiempo sin ver tierra.</w:t>
      </w:r>
      <w:r w:rsidR="00D41C3F">
        <w:rPr>
          <w:rFonts w:ascii="Andalus" w:hAnsi="Andalus" w:cs="Andalus"/>
          <w:i/>
          <w:sz w:val="32"/>
        </w:rPr>
        <w:t xml:space="preserve"> Llegaron el 12 </w:t>
      </w:r>
      <w:r w:rsidR="00D41C3F">
        <w:rPr>
          <w:rFonts w:ascii="Andalus" w:hAnsi="Andalus" w:cs="Andalus"/>
          <w:i/>
          <w:sz w:val="32"/>
        </w:rPr>
        <w:lastRenderedPageBreak/>
        <w:t>de Octubre del 1492. Colón creyó que había llegado a la India, ni en este momento ni nunca supo que había descubierto otro continente.</w:t>
      </w:r>
    </w:p>
    <w:p w:rsidR="00653A0C" w:rsidRPr="00496884" w:rsidRDefault="00D41C3F" w:rsidP="00653A0C">
      <w:pPr>
        <w:pStyle w:val="Prrafodelista"/>
        <w:numPr>
          <w:ilvl w:val="0"/>
          <w:numId w:val="2"/>
        </w:numPr>
        <w:rPr>
          <w:rFonts w:ascii="Andalus" w:hAnsi="Andalus" w:cs="Andalus"/>
          <w:i/>
          <w:sz w:val="32"/>
          <w:u w:val="single"/>
        </w:rPr>
      </w:pPr>
      <w:r w:rsidRPr="00D41C3F">
        <w:rPr>
          <w:rFonts w:ascii="Andalus" w:hAnsi="Andalus" w:cs="Andalus"/>
          <w:b/>
          <w:i/>
          <w:sz w:val="32"/>
          <w:u w:val="single"/>
        </w:rPr>
        <w:t>Segundo viaje de Colón.</w:t>
      </w:r>
      <w:r>
        <w:rPr>
          <w:rFonts w:ascii="Andalus" w:hAnsi="Andalus" w:cs="Andalus"/>
          <w:i/>
          <w:sz w:val="32"/>
        </w:rPr>
        <w:t xml:space="preserve"> </w:t>
      </w:r>
      <w:r w:rsidR="00653A0C" w:rsidRPr="00653A0C">
        <w:rPr>
          <w:rFonts w:ascii="Andalus" w:hAnsi="Andalus" w:cs="Andalus"/>
          <w:i/>
          <w:sz w:val="32"/>
        </w:rPr>
        <w:t>El 25 de septiembre de 1493 se iniciaba el segundo viaje de Colón.</w:t>
      </w:r>
    </w:p>
    <w:p w:rsidR="00496884" w:rsidRDefault="00496884" w:rsidP="00496884">
      <w:pPr>
        <w:pStyle w:val="Prrafodelista"/>
        <w:ind w:left="795"/>
        <w:rPr>
          <w:rFonts w:ascii="Andalus" w:hAnsi="Andalus" w:cs="Andalus"/>
          <w:i/>
          <w:sz w:val="32"/>
        </w:rPr>
      </w:pPr>
      <w:r>
        <w:rPr>
          <w:rFonts w:ascii="Andalus" w:hAnsi="Andalus" w:cs="Andalus"/>
          <w:i/>
          <w:sz w:val="32"/>
        </w:rPr>
        <w:t>Es un viaje precipitado porque los Reyes Católicos temen que sus rivales, los portugueses, se adelanten y se  adueñen de los territorios descubiertos.</w:t>
      </w:r>
    </w:p>
    <w:p w:rsidR="00496884" w:rsidRDefault="00496884" w:rsidP="00496884">
      <w:pPr>
        <w:pStyle w:val="Prrafodelista"/>
        <w:ind w:left="795"/>
        <w:rPr>
          <w:rFonts w:ascii="Andalus" w:hAnsi="Andalus" w:cs="Andalus"/>
          <w:i/>
          <w:sz w:val="32"/>
        </w:rPr>
      </w:pPr>
      <w:r>
        <w:rPr>
          <w:rFonts w:ascii="Andalus" w:hAnsi="Andalus" w:cs="Andalus"/>
          <w:i/>
          <w:sz w:val="32"/>
        </w:rPr>
        <w:t>Colón llega a Puerto Rico y Jamaica. En este viaje ya no se trata solo de descubrir sino también de conquistar, de adueñarse de los nuevos territorios. Por ello, junto a los marineros en esta expedición iban también colonos.</w:t>
      </w:r>
    </w:p>
    <w:p w:rsidR="007C5CC7" w:rsidRDefault="00496884" w:rsidP="007C5CC7">
      <w:pPr>
        <w:pStyle w:val="Prrafodelista"/>
        <w:ind w:left="795"/>
        <w:rPr>
          <w:rFonts w:ascii="Andalus" w:hAnsi="Andalus" w:cs="Andalus"/>
          <w:i/>
          <w:sz w:val="32"/>
        </w:rPr>
      </w:pPr>
      <w:r>
        <w:rPr>
          <w:rFonts w:ascii="Andalus" w:hAnsi="Andalus" w:cs="Andalus"/>
          <w:i/>
          <w:sz w:val="32"/>
        </w:rPr>
        <w:t xml:space="preserve">Perseguían distintos objetivos: </w:t>
      </w:r>
    </w:p>
    <w:p w:rsidR="007C5CC7" w:rsidRDefault="007C5CC7" w:rsidP="007C5CC7">
      <w:pPr>
        <w:pStyle w:val="Prrafodelista"/>
        <w:ind w:left="795"/>
        <w:rPr>
          <w:rFonts w:ascii="Andalus" w:hAnsi="Andalus" w:cs="Andalus"/>
          <w:i/>
          <w:sz w:val="32"/>
        </w:rPr>
      </w:pPr>
      <w:r w:rsidRPr="007C5CC7">
        <w:rPr>
          <w:rFonts w:ascii="Andalus" w:hAnsi="Andalus" w:cs="Andalus"/>
          <w:b/>
          <w:i/>
          <w:sz w:val="32"/>
        </w:rPr>
        <w:t>1.</w:t>
      </w:r>
      <w:r>
        <w:rPr>
          <w:rFonts w:ascii="Andalus" w:hAnsi="Andalus" w:cs="Andalus"/>
          <w:b/>
          <w:i/>
          <w:sz w:val="32"/>
        </w:rPr>
        <w:t xml:space="preserve"> </w:t>
      </w:r>
      <w:r>
        <w:rPr>
          <w:rFonts w:ascii="Andalus" w:hAnsi="Andalus" w:cs="Andalus"/>
          <w:i/>
          <w:sz w:val="32"/>
        </w:rPr>
        <w:t>E</w:t>
      </w:r>
      <w:r w:rsidR="00496884">
        <w:rPr>
          <w:rFonts w:ascii="Andalus" w:hAnsi="Andalus" w:cs="Andalus"/>
          <w:i/>
          <w:sz w:val="32"/>
        </w:rPr>
        <w:t xml:space="preserve">conómicos, ya que querían conseguir las riquezas de las que Colón </w:t>
      </w:r>
      <w:r>
        <w:rPr>
          <w:rFonts w:ascii="Andalus" w:hAnsi="Andalus" w:cs="Andalus"/>
          <w:i/>
          <w:sz w:val="32"/>
        </w:rPr>
        <w:t>había</w:t>
      </w:r>
      <w:r w:rsidR="00496884">
        <w:rPr>
          <w:rFonts w:ascii="Andalus" w:hAnsi="Andalus" w:cs="Andalus"/>
          <w:i/>
          <w:sz w:val="32"/>
        </w:rPr>
        <w:t xml:space="preserve"> hablado</w:t>
      </w:r>
      <w:r>
        <w:rPr>
          <w:rFonts w:ascii="Andalus" w:hAnsi="Andalus" w:cs="Andalus"/>
          <w:i/>
          <w:sz w:val="32"/>
        </w:rPr>
        <w:t xml:space="preserve">, </w:t>
      </w:r>
    </w:p>
    <w:p w:rsidR="00496884" w:rsidRDefault="007C5CC7" w:rsidP="007C5CC7">
      <w:pPr>
        <w:pStyle w:val="Prrafodelista"/>
        <w:ind w:left="795"/>
        <w:rPr>
          <w:rFonts w:ascii="Andalus" w:hAnsi="Andalus" w:cs="Andalus"/>
          <w:i/>
          <w:sz w:val="32"/>
        </w:rPr>
      </w:pPr>
      <w:r w:rsidRPr="007C5CC7">
        <w:rPr>
          <w:rFonts w:ascii="Andalus" w:hAnsi="Andalus" w:cs="Andalus"/>
          <w:b/>
          <w:i/>
          <w:sz w:val="32"/>
        </w:rPr>
        <w:t>2.</w:t>
      </w:r>
      <w:r>
        <w:rPr>
          <w:rFonts w:ascii="Andalus" w:hAnsi="Andalus" w:cs="Andalus"/>
          <w:b/>
          <w:i/>
          <w:sz w:val="32"/>
        </w:rPr>
        <w:t xml:space="preserve"> </w:t>
      </w:r>
      <w:r>
        <w:rPr>
          <w:rFonts w:ascii="Andalus" w:hAnsi="Andalus" w:cs="Andalus"/>
          <w:i/>
          <w:sz w:val="32"/>
        </w:rPr>
        <w:t>Religiosos, cristianizar a los habitantes de las nuevas tierras.</w:t>
      </w:r>
    </w:p>
    <w:p w:rsidR="007C5CC7" w:rsidRDefault="007C5CC7" w:rsidP="007C5CC7">
      <w:pPr>
        <w:pStyle w:val="Prrafodelista"/>
        <w:ind w:left="795"/>
        <w:rPr>
          <w:rFonts w:ascii="Andalus" w:hAnsi="Andalus" w:cs="Andalus"/>
          <w:i/>
          <w:sz w:val="32"/>
        </w:rPr>
      </w:pPr>
      <w:r>
        <w:rPr>
          <w:rFonts w:ascii="Andalus" w:hAnsi="Andalus" w:cs="Andalus"/>
          <w:b/>
          <w:i/>
          <w:sz w:val="32"/>
        </w:rPr>
        <w:t>3.</w:t>
      </w:r>
      <w:r>
        <w:rPr>
          <w:rFonts w:ascii="Andalus" w:hAnsi="Andalus" w:cs="Andalus"/>
          <w:i/>
          <w:sz w:val="32"/>
        </w:rPr>
        <w:t xml:space="preserve"> Sacar productividad a las nuevas tierras, para ello llevan animales domésticos (caballos, ovejas...) y plantas.  </w:t>
      </w:r>
    </w:p>
    <w:p w:rsidR="007C5CC7" w:rsidRPr="007C5CC7" w:rsidRDefault="007C5CC7" w:rsidP="007C5CC7">
      <w:pPr>
        <w:pStyle w:val="Prrafodelista"/>
        <w:ind w:left="795"/>
        <w:rPr>
          <w:rFonts w:ascii="Andalus" w:hAnsi="Andalus" w:cs="Andalus"/>
          <w:i/>
          <w:sz w:val="32"/>
        </w:rPr>
      </w:pPr>
      <w:r w:rsidRPr="007C5CC7">
        <w:rPr>
          <w:rFonts w:ascii="Andalus" w:hAnsi="Andalus" w:cs="Andalus"/>
          <w:i/>
          <w:sz w:val="32"/>
        </w:rPr>
        <w:t>Colón no encontró</w:t>
      </w:r>
      <w:r>
        <w:rPr>
          <w:rFonts w:ascii="Andalus" w:hAnsi="Andalus" w:cs="Andalus"/>
          <w:i/>
          <w:sz w:val="32"/>
        </w:rPr>
        <w:t>,</w:t>
      </w:r>
      <w:r w:rsidRPr="007C5CC7">
        <w:rPr>
          <w:rFonts w:ascii="Andalus" w:hAnsi="Andalus" w:cs="Andalus"/>
          <w:i/>
          <w:sz w:val="32"/>
        </w:rPr>
        <w:t xml:space="preserve"> </w:t>
      </w:r>
      <w:r>
        <w:rPr>
          <w:rFonts w:ascii="Andalus" w:hAnsi="Andalus" w:cs="Andalus"/>
          <w:i/>
          <w:sz w:val="32"/>
        </w:rPr>
        <w:t>obviamente, ninguna de las especias asiáticas  que esperaba encontrar, dado que no estaba en Asia.</w:t>
      </w:r>
    </w:p>
    <w:p w:rsidR="00D41C3F" w:rsidRDefault="00C1419E" w:rsidP="00C1419E">
      <w:pPr>
        <w:pStyle w:val="Prrafodelista"/>
        <w:numPr>
          <w:ilvl w:val="0"/>
          <w:numId w:val="2"/>
        </w:numPr>
        <w:rPr>
          <w:rFonts w:ascii="Andalus" w:hAnsi="Andalus" w:cs="Andalus"/>
          <w:b/>
          <w:i/>
          <w:sz w:val="32"/>
          <w:u w:val="single"/>
        </w:rPr>
      </w:pPr>
      <w:r w:rsidRPr="00C1419E">
        <w:rPr>
          <w:rFonts w:ascii="Andalus" w:hAnsi="Andalus" w:cs="Andalus"/>
          <w:b/>
          <w:i/>
          <w:sz w:val="32"/>
          <w:u w:val="single"/>
        </w:rPr>
        <w:lastRenderedPageBreak/>
        <w:t>Tercer viaje de Colón</w:t>
      </w:r>
      <w:r>
        <w:rPr>
          <w:rFonts w:ascii="Andalus" w:hAnsi="Andalus" w:cs="Andalus"/>
          <w:b/>
          <w:i/>
          <w:sz w:val="32"/>
          <w:u w:val="single"/>
        </w:rPr>
        <w:t xml:space="preserve">. </w:t>
      </w:r>
      <w:r w:rsidR="0083673A">
        <w:rPr>
          <w:rFonts w:ascii="Andalus" w:hAnsi="Andalus" w:cs="Andalus"/>
          <w:i/>
          <w:sz w:val="32"/>
        </w:rPr>
        <w:t xml:space="preserve"> En el tercer viaje de Colón encuentra el río Orinoco y se da cuenta de que está en un continente; Él cree que ha llegado al paraíso terrenal.</w:t>
      </w:r>
    </w:p>
    <w:p w:rsidR="0083673A" w:rsidRDefault="0083673A" w:rsidP="0083673A">
      <w:pPr>
        <w:pStyle w:val="Prrafodelista"/>
        <w:ind w:left="795"/>
        <w:rPr>
          <w:rFonts w:ascii="Andalus" w:hAnsi="Andalus" w:cs="Andalus"/>
          <w:i/>
          <w:sz w:val="32"/>
        </w:rPr>
      </w:pPr>
      <w:r>
        <w:rPr>
          <w:rFonts w:ascii="Andalus" w:hAnsi="Andalus" w:cs="Andalus"/>
          <w:i/>
          <w:sz w:val="32"/>
        </w:rPr>
        <w:t>Los españoles que se quedaron en América se rebelaron contra Colón. Los reyes envían a Bobadilla para que ponga orden y para que encarcelen a Colón y sus hermanos. En el año 1500 Colón regresa a España encarcelado.</w:t>
      </w:r>
    </w:p>
    <w:p w:rsidR="009E7435" w:rsidRDefault="0083673A" w:rsidP="0083673A">
      <w:pPr>
        <w:pStyle w:val="Prrafodelista"/>
        <w:numPr>
          <w:ilvl w:val="0"/>
          <w:numId w:val="2"/>
        </w:numPr>
        <w:rPr>
          <w:rFonts w:ascii="Andalus" w:hAnsi="Andalus" w:cs="Andalus"/>
          <w:i/>
          <w:sz w:val="32"/>
        </w:rPr>
      </w:pPr>
      <w:r>
        <w:rPr>
          <w:rFonts w:ascii="Andalus" w:hAnsi="Andalus" w:cs="Andalus"/>
          <w:b/>
          <w:i/>
          <w:sz w:val="32"/>
          <w:u w:val="single"/>
        </w:rPr>
        <w:t xml:space="preserve">Cuarto viaje de Colón. </w:t>
      </w:r>
      <w:r w:rsidR="009E7435">
        <w:rPr>
          <w:rFonts w:ascii="Andalus" w:hAnsi="Andalus" w:cs="Andalus"/>
          <w:i/>
          <w:sz w:val="32"/>
        </w:rPr>
        <w:t xml:space="preserve"> A pesar  de su encarcelamiento, los reyes le devolvieron la libertad a Colón y este hizo un cuarto viaje para encontrar el paso hacia Asia. Llegó a Panamá pero no encontró sus objetivos.</w:t>
      </w:r>
    </w:p>
    <w:p w:rsidR="00764DBA" w:rsidRPr="00764DBA" w:rsidRDefault="009E7435" w:rsidP="00764DBA">
      <w:pPr>
        <w:pStyle w:val="Prrafodelista"/>
        <w:ind w:left="795"/>
        <w:rPr>
          <w:rFonts w:ascii="Andalus" w:hAnsi="Andalus" w:cs="Andalus"/>
          <w:i/>
          <w:sz w:val="32"/>
        </w:rPr>
      </w:pPr>
      <w:r>
        <w:rPr>
          <w:rFonts w:ascii="Andalus" w:hAnsi="Andalus" w:cs="Andalus"/>
          <w:i/>
          <w:sz w:val="32"/>
        </w:rPr>
        <w:t xml:space="preserve">Murió en Valladolid sin títulos y sin honores. El navegante Florentino Américo Vespucio se dio cuenta de que el continente al que habían llegado no era Asia sino un nuevo continente al que bautizó con su nombre. Solo en España se siguió llamando </w:t>
      </w:r>
      <w:r w:rsidR="00764DBA">
        <w:rPr>
          <w:rFonts w:ascii="Andalus" w:hAnsi="Andalus" w:cs="Andalus"/>
          <w:i/>
          <w:sz w:val="32"/>
        </w:rPr>
        <w:t>Las Indias al nuevo continente.</w:t>
      </w:r>
    </w:p>
    <w:p w:rsidR="007F0076" w:rsidRPr="00632967" w:rsidRDefault="007F0076" w:rsidP="007F0076">
      <w:pPr>
        <w:pStyle w:val="Prrafodelista"/>
        <w:numPr>
          <w:ilvl w:val="0"/>
          <w:numId w:val="1"/>
        </w:numPr>
        <w:rPr>
          <w:rFonts w:ascii="Andalus" w:hAnsi="Andalus" w:cs="Andalus"/>
          <w:b/>
          <w:sz w:val="32"/>
        </w:rPr>
      </w:pPr>
      <w:r w:rsidRPr="00632967">
        <w:rPr>
          <w:rFonts w:ascii="Andalus" w:hAnsi="Andalus" w:cs="Andalus"/>
          <w:b/>
          <w:sz w:val="32"/>
        </w:rPr>
        <w:t xml:space="preserve">¿Qué territorios y qué pueblos fueron ocupados por España hasta constituir el Imperio español en América? </w:t>
      </w:r>
    </w:p>
    <w:p w:rsidR="00625AE2" w:rsidRDefault="00625AE2" w:rsidP="008457A0">
      <w:pPr>
        <w:pStyle w:val="Prrafodelista"/>
        <w:rPr>
          <w:rFonts w:ascii="Andalus" w:hAnsi="Andalus" w:cs="Andalus"/>
          <w:sz w:val="32"/>
        </w:rPr>
      </w:pPr>
      <w:r>
        <w:rPr>
          <w:rFonts w:ascii="Andalus" w:hAnsi="Andalus" w:cs="Andalus"/>
          <w:sz w:val="32"/>
        </w:rPr>
        <w:t xml:space="preserve">       </w:t>
      </w:r>
      <w:r>
        <w:rPr>
          <w:rFonts w:ascii="Andalus" w:hAnsi="Andalus" w:cs="Andalus"/>
          <w:noProof/>
          <w:sz w:val="32"/>
          <w:lang w:eastAsia="es-ES"/>
        </w:rPr>
        <w:drawing>
          <wp:inline distT="0" distB="0" distL="0" distR="0" wp14:anchorId="676AADB8" wp14:editId="02975BF1">
            <wp:extent cx="1444796" cy="2266950"/>
            <wp:effectExtent l="0" t="0" r="3175" b="0"/>
            <wp:docPr id="1" name="Imagen 1" descr="C:\Users\ik015111zz\Pictures\Trabajo de Colon\imperio_espanol_amer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015111zz\Pictures\Trabajo de Colon\imperio_espanol_americ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7904" cy="2271827"/>
                    </a:xfrm>
                    <a:prstGeom prst="rect">
                      <a:avLst/>
                    </a:prstGeom>
                    <a:noFill/>
                    <a:ln>
                      <a:noFill/>
                    </a:ln>
                  </pic:spPr>
                </pic:pic>
              </a:graphicData>
            </a:graphic>
          </wp:inline>
        </w:drawing>
      </w:r>
      <w:r>
        <w:rPr>
          <w:rFonts w:ascii="Andalus" w:hAnsi="Andalus" w:cs="Andalus"/>
          <w:sz w:val="32"/>
        </w:rPr>
        <w:t xml:space="preserve">                    </w:t>
      </w:r>
    </w:p>
    <w:p w:rsidR="008457A0" w:rsidRPr="007F0076" w:rsidRDefault="00625AE2" w:rsidP="008457A0">
      <w:pPr>
        <w:pStyle w:val="Prrafodelista"/>
        <w:rPr>
          <w:rFonts w:ascii="Andalus" w:hAnsi="Andalus" w:cs="Andalus"/>
          <w:sz w:val="32"/>
        </w:rPr>
      </w:pPr>
      <w:r>
        <w:rPr>
          <w:rFonts w:ascii="Andalus" w:hAnsi="Andalus" w:cs="Andalus"/>
          <w:sz w:val="32"/>
        </w:rPr>
        <w:lastRenderedPageBreak/>
        <w:t xml:space="preserve">En el dibujo el color rojo indica los territorios que pertenecían a la corona española. Había virreyes que mandaban en esos lugares y que eran las personas de confianza de los reyes </w:t>
      </w:r>
      <w:r w:rsidR="00405701">
        <w:rPr>
          <w:rFonts w:ascii="Andalus" w:hAnsi="Andalus" w:cs="Andalus"/>
          <w:sz w:val="32"/>
        </w:rPr>
        <w:t>españoles. L</w:t>
      </w:r>
      <w:r>
        <w:rPr>
          <w:rFonts w:ascii="Andalus" w:hAnsi="Andalus" w:cs="Andalus"/>
          <w:sz w:val="32"/>
        </w:rPr>
        <w:t xml:space="preserve">os reyes españoles controlaban las colonias de ultramar desde la metrópolis. </w:t>
      </w:r>
    </w:p>
    <w:p w:rsidR="007F0076" w:rsidRPr="00632967" w:rsidRDefault="007F0076" w:rsidP="007F0076">
      <w:pPr>
        <w:pStyle w:val="Prrafodelista"/>
        <w:numPr>
          <w:ilvl w:val="0"/>
          <w:numId w:val="1"/>
        </w:numPr>
        <w:rPr>
          <w:rFonts w:ascii="Andalus" w:hAnsi="Andalus" w:cs="Andalus"/>
          <w:b/>
          <w:sz w:val="32"/>
        </w:rPr>
      </w:pPr>
      <w:r w:rsidRPr="00632967">
        <w:rPr>
          <w:rFonts w:ascii="Andalus" w:hAnsi="Andalus" w:cs="Andalus"/>
          <w:b/>
          <w:sz w:val="32"/>
        </w:rPr>
        <w:t>¿Por qué este continente se llama América?</w:t>
      </w:r>
    </w:p>
    <w:p w:rsidR="007F0076" w:rsidRDefault="00764DBA">
      <w:pPr>
        <w:rPr>
          <w:rFonts w:ascii="Andalus" w:hAnsi="Andalus" w:cs="Andalus"/>
          <w:sz w:val="32"/>
        </w:rPr>
      </w:pPr>
      <w:r>
        <w:rPr>
          <w:rFonts w:ascii="Andalus" w:hAnsi="Andalus" w:cs="Andalus"/>
          <w:sz w:val="32"/>
        </w:rPr>
        <w:t xml:space="preserve">Porque </w:t>
      </w:r>
      <w:r w:rsidR="00D62BD8">
        <w:rPr>
          <w:rFonts w:ascii="Andalus" w:hAnsi="Andalus" w:cs="Andalus"/>
          <w:sz w:val="32"/>
        </w:rPr>
        <w:t xml:space="preserve">Américo Vespucio fue el que se dio cuenta de que no era Asia, sino de que era un nuevo continente y </w:t>
      </w:r>
      <w:r w:rsidR="00D62BD8" w:rsidRPr="00D62BD8">
        <w:rPr>
          <w:rFonts w:ascii="Andalus" w:hAnsi="Andalus" w:cs="Andalus"/>
          <w:sz w:val="32"/>
        </w:rPr>
        <w:t>utilizó el nombre de "América" en su honor como designaci</w:t>
      </w:r>
      <w:r w:rsidR="00D62BD8">
        <w:rPr>
          <w:rFonts w:ascii="Andalus" w:hAnsi="Andalus" w:cs="Andalus"/>
          <w:sz w:val="32"/>
        </w:rPr>
        <w:t>ón para el Nuevo Mundo (América).</w:t>
      </w:r>
    </w:p>
    <w:p w:rsidR="00C62323" w:rsidRPr="007F0076" w:rsidRDefault="00C62323">
      <w:pPr>
        <w:rPr>
          <w:rFonts w:ascii="Andalus" w:hAnsi="Andalus" w:cs="Andalus"/>
          <w:sz w:val="32"/>
        </w:rPr>
      </w:pPr>
      <w:r>
        <w:rPr>
          <w:rFonts w:ascii="Andalus" w:hAnsi="Andalus" w:cs="Andalus"/>
          <w:noProof/>
          <w:sz w:val="32"/>
          <w:lang w:eastAsia="es-ES"/>
        </w:rPr>
        <w:drawing>
          <wp:inline distT="0" distB="0" distL="0" distR="0">
            <wp:extent cx="3076575" cy="3231106"/>
            <wp:effectExtent l="0" t="0" r="0" b="7620"/>
            <wp:docPr id="2" name="Imagen 2" descr="C:\Users\ik015111zz\Pictures\Trabajo de Colon\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015111zz\Pictures\Trabajo de Colon\descarg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2849" cy="3227193"/>
                    </a:xfrm>
                    <a:prstGeom prst="rect">
                      <a:avLst/>
                    </a:prstGeom>
                    <a:noFill/>
                    <a:ln>
                      <a:noFill/>
                    </a:ln>
                  </pic:spPr>
                </pic:pic>
              </a:graphicData>
            </a:graphic>
          </wp:inline>
        </w:drawing>
      </w:r>
      <w:bookmarkStart w:id="0" w:name="_GoBack"/>
      <w:bookmarkEnd w:id="0"/>
    </w:p>
    <w:sectPr w:rsidR="00C62323" w:rsidRPr="007F007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317B6"/>
    <w:multiLevelType w:val="hybridMultilevel"/>
    <w:tmpl w:val="4246D68C"/>
    <w:lvl w:ilvl="0" w:tplc="0C0A000F">
      <w:start w:val="1"/>
      <w:numFmt w:val="decimal"/>
      <w:lvlText w:val="%1."/>
      <w:lvlJc w:val="left"/>
      <w:pPr>
        <w:ind w:left="795" w:hanging="360"/>
      </w:pPr>
    </w:lvl>
    <w:lvl w:ilvl="1" w:tplc="0C0A0019" w:tentative="1">
      <w:start w:val="1"/>
      <w:numFmt w:val="lowerLetter"/>
      <w:lvlText w:val="%2."/>
      <w:lvlJc w:val="left"/>
      <w:pPr>
        <w:ind w:left="1515" w:hanging="360"/>
      </w:pPr>
    </w:lvl>
    <w:lvl w:ilvl="2" w:tplc="0C0A001B" w:tentative="1">
      <w:start w:val="1"/>
      <w:numFmt w:val="lowerRoman"/>
      <w:lvlText w:val="%3."/>
      <w:lvlJc w:val="right"/>
      <w:pPr>
        <w:ind w:left="2235" w:hanging="180"/>
      </w:pPr>
    </w:lvl>
    <w:lvl w:ilvl="3" w:tplc="0C0A000F" w:tentative="1">
      <w:start w:val="1"/>
      <w:numFmt w:val="decimal"/>
      <w:lvlText w:val="%4."/>
      <w:lvlJc w:val="left"/>
      <w:pPr>
        <w:ind w:left="2955" w:hanging="360"/>
      </w:pPr>
    </w:lvl>
    <w:lvl w:ilvl="4" w:tplc="0C0A0019" w:tentative="1">
      <w:start w:val="1"/>
      <w:numFmt w:val="lowerLetter"/>
      <w:lvlText w:val="%5."/>
      <w:lvlJc w:val="left"/>
      <w:pPr>
        <w:ind w:left="3675" w:hanging="360"/>
      </w:pPr>
    </w:lvl>
    <w:lvl w:ilvl="5" w:tplc="0C0A001B" w:tentative="1">
      <w:start w:val="1"/>
      <w:numFmt w:val="lowerRoman"/>
      <w:lvlText w:val="%6."/>
      <w:lvlJc w:val="right"/>
      <w:pPr>
        <w:ind w:left="4395" w:hanging="180"/>
      </w:pPr>
    </w:lvl>
    <w:lvl w:ilvl="6" w:tplc="0C0A000F" w:tentative="1">
      <w:start w:val="1"/>
      <w:numFmt w:val="decimal"/>
      <w:lvlText w:val="%7."/>
      <w:lvlJc w:val="left"/>
      <w:pPr>
        <w:ind w:left="5115" w:hanging="360"/>
      </w:pPr>
    </w:lvl>
    <w:lvl w:ilvl="7" w:tplc="0C0A0019" w:tentative="1">
      <w:start w:val="1"/>
      <w:numFmt w:val="lowerLetter"/>
      <w:lvlText w:val="%8."/>
      <w:lvlJc w:val="left"/>
      <w:pPr>
        <w:ind w:left="5835" w:hanging="360"/>
      </w:pPr>
    </w:lvl>
    <w:lvl w:ilvl="8" w:tplc="0C0A001B" w:tentative="1">
      <w:start w:val="1"/>
      <w:numFmt w:val="lowerRoman"/>
      <w:lvlText w:val="%9."/>
      <w:lvlJc w:val="right"/>
      <w:pPr>
        <w:ind w:left="6555" w:hanging="180"/>
      </w:pPr>
    </w:lvl>
  </w:abstractNum>
  <w:abstractNum w:abstractNumId="1">
    <w:nsid w:val="68443BAE"/>
    <w:multiLevelType w:val="hybridMultilevel"/>
    <w:tmpl w:val="840891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67"/>
    <w:rsid w:val="00113831"/>
    <w:rsid w:val="00200041"/>
    <w:rsid w:val="00405701"/>
    <w:rsid w:val="00496884"/>
    <w:rsid w:val="004B1540"/>
    <w:rsid w:val="00625AE2"/>
    <w:rsid w:val="00632967"/>
    <w:rsid w:val="00653A0C"/>
    <w:rsid w:val="00764DBA"/>
    <w:rsid w:val="007C5CC7"/>
    <w:rsid w:val="007F0076"/>
    <w:rsid w:val="0083673A"/>
    <w:rsid w:val="008457A0"/>
    <w:rsid w:val="009E7435"/>
    <w:rsid w:val="00AA7F67"/>
    <w:rsid w:val="00BD3FDA"/>
    <w:rsid w:val="00C1211B"/>
    <w:rsid w:val="00C1419E"/>
    <w:rsid w:val="00C62323"/>
    <w:rsid w:val="00C80DD4"/>
    <w:rsid w:val="00CD46E2"/>
    <w:rsid w:val="00D41C3F"/>
    <w:rsid w:val="00D62BD8"/>
    <w:rsid w:val="00D77D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0076"/>
    <w:pPr>
      <w:ind w:left="720"/>
      <w:contextualSpacing/>
    </w:pPr>
  </w:style>
  <w:style w:type="paragraph" w:styleId="Textodeglobo">
    <w:name w:val="Balloon Text"/>
    <w:basedOn w:val="Normal"/>
    <w:link w:val="TextodegloboCar"/>
    <w:uiPriority w:val="99"/>
    <w:semiHidden/>
    <w:unhideWhenUsed/>
    <w:rsid w:val="00625A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5A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0076"/>
    <w:pPr>
      <w:ind w:left="720"/>
      <w:contextualSpacing/>
    </w:pPr>
  </w:style>
  <w:style w:type="paragraph" w:styleId="Textodeglobo">
    <w:name w:val="Balloon Text"/>
    <w:basedOn w:val="Normal"/>
    <w:link w:val="TextodegloboCar"/>
    <w:uiPriority w:val="99"/>
    <w:semiHidden/>
    <w:unhideWhenUsed/>
    <w:rsid w:val="00625A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5A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4</Pages>
  <Words>567</Words>
  <Characters>3120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Artaza Romo Ikaslea</dc:creator>
  <cp:lastModifiedBy>Artaza Romo Ikaslea</cp:lastModifiedBy>
  <cp:revision>12</cp:revision>
  <dcterms:created xsi:type="dcterms:W3CDTF">2014-01-16T11:34:00Z</dcterms:created>
  <dcterms:modified xsi:type="dcterms:W3CDTF">2014-01-24T12:38:00Z</dcterms:modified>
</cp:coreProperties>
</file>